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E222" w14:textId="77777777" w:rsidR="007C5393" w:rsidRDefault="00000000">
      <w:pPr>
        <w:spacing w:after="0" w:line="599"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hint="eastAsia"/>
          <w:sz w:val="32"/>
          <w:szCs w:val="32"/>
        </w:rPr>
        <w:t>1</w:t>
      </w:r>
    </w:p>
    <w:p w14:paraId="5585E0CE" w14:textId="77777777" w:rsidR="007C5393" w:rsidRDefault="00000000">
      <w:pPr>
        <w:spacing w:line="560" w:lineRule="exact"/>
        <w:jc w:val="center"/>
        <w:rPr>
          <w:rFonts w:ascii="Times New Roman" w:eastAsia="黑体" w:hAnsi="Times New Roman" w:cs="Times New Roman"/>
          <w:sz w:val="44"/>
          <w:szCs w:val="44"/>
        </w:rPr>
      </w:pPr>
      <w:r>
        <w:rPr>
          <w:rFonts w:ascii="方正小标宋简体" w:eastAsia="方正小标宋简体" w:hAnsi="方正小标宋简体" w:cs="方正小标宋简体" w:hint="eastAsia"/>
          <w:sz w:val="44"/>
          <w:szCs w:val="44"/>
        </w:rPr>
        <w:t>辽宁省地方标准制修订项目申请书</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195"/>
        <w:gridCol w:w="1501"/>
        <w:gridCol w:w="1559"/>
        <w:gridCol w:w="138"/>
        <w:gridCol w:w="2832"/>
      </w:tblGrid>
      <w:tr w:rsidR="007C5393" w14:paraId="1E1B5B28" w14:textId="77777777">
        <w:trPr>
          <w:trHeight w:val="456"/>
          <w:jc w:val="center"/>
        </w:trPr>
        <w:tc>
          <w:tcPr>
            <w:tcW w:w="2070" w:type="dxa"/>
            <w:vAlign w:val="center"/>
          </w:tcPr>
          <w:p w14:paraId="0C0E305B"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标准名称</w:t>
            </w:r>
          </w:p>
        </w:tc>
        <w:tc>
          <w:tcPr>
            <w:tcW w:w="7225" w:type="dxa"/>
            <w:gridSpan w:val="5"/>
            <w:vAlign w:val="center"/>
          </w:tcPr>
          <w:p w14:paraId="1761CDA8" w14:textId="77777777" w:rsidR="007C5393" w:rsidRDefault="007C5393">
            <w:pPr>
              <w:spacing w:line="560" w:lineRule="exact"/>
              <w:rPr>
                <w:rFonts w:ascii="Times New Roman" w:eastAsia="仿宋_GB2312" w:hAnsi="Times New Roman" w:cs="Times New Roman"/>
                <w:sz w:val="24"/>
              </w:rPr>
            </w:pPr>
          </w:p>
        </w:tc>
      </w:tr>
      <w:tr w:rsidR="007C5393" w14:paraId="6394CA1D" w14:textId="77777777">
        <w:trPr>
          <w:cantSplit/>
          <w:trHeight w:val="701"/>
          <w:jc w:val="center"/>
        </w:trPr>
        <w:tc>
          <w:tcPr>
            <w:tcW w:w="2070" w:type="dxa"/>
            <w:vAlign w:val="center"/>
          </w:tcPr>
          <w:p w14:paraId="1A84DF0E"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制定或修订</w:t>
            </w:r>
          </w:p>
        </w:tc>
        <w:tc>
          <w:tcPr>
            <w:tcW w:w="2696" w:type="dxa"/>
            <w:gridSpan w:val="2"/>
            <w:vAlign w:val="center"/>
          </w:tcPr>
          <w:p w14:paraId="766DE789" w14:textId="77777777" w:rsidR="007C5393" w:rsidRDefault="00000000">
            <w:pPr>
              <w:spacing w:line="560" w:lineRule="exact"/>
              <w:rPr>
                <w:rFonts w:ascii="Times New Roman" w:eastAsia="仿宋_GB2312" w:hAnsi="Times New Roman" w:cs="Times New Roman"/>
                <w:sz w:val="24"/>
              </w:rPr>
            </w:pPr>
            <w:r>
              <w:rPr>
                <w:rFonts w:ascii="Times New Roman" w:eastAsia="仿宋_GB2312" w:hAnsi="Times New Roman" w:cs="Times New Roman" w:hint="eastAsia"/>
                <w:sz w:val="24"/>
              </w:rPr>
              <w:t>□制定□修订</w:t>
            </w:r>
          </w:p>
        </w:tc>
        <w:tc>
          <w:tcPr>
            <w:tcW w:w="1697" w:type="dxa"/>
            <w:gridSpan w:val="2"/>
            <w:vAlign w:val="center"/>
          </w:tcPr>
          <w:p w14:paraId="71586F99"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修订标准编号</w:t>
            </w:r>
          </w:p>
        </w:tc>
        <w:tc>
          <w:tcPr>
            <w:tcW w:w="2832" w:type="dxa"/>
            <w:vAlign w:val="center"/>
          </w:tcPr>
          <w:p w14:paraId="68BE3219" w14:textId="77777777" w:rsidR="007C5393" w:rsidRDefault="007C5393">
            <w:pPr>
              <w:spacing w:line="560" w:lineRule="exact"/>
              <w:rPr>
                <w:rFonts w:ascii="Times New Roman" w:eastAsia="仿宋_GB2312" w:hAnsi="Times New Roman" w:cs="Times New Roman"/>
                <w:sz w:val="24"/>
              </w:rPr>
            </w:pPr>
          </w:p>
        </w:tc>
      </w:tr>
      <w:tr w:rsidR="007C5393" w14:paraId="4020BFFE" w14:textId="77777777">
        <w:trPr>
          <w:cantSplit/>
          <w:trHeight w:val="439"/>
          <w:jc w:val="center"/>
        </w:trPr>
        <w:tc>
          <w:tcPr>
            <w:tcW w:w="2070" w:type="dxa"/>
            <w:vAlign w:val="center"/>
          </w:tcPr>
          <w:p w14:paraId="5E1A9CFD"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所属领域（单选）</w:t>
            </w:r>
          </w:p>
        </w:tc>
        <w:tc>
          <w:tcPr>
            <w:tcW w:w="2696" w:type="dxa"/>
            <w:gridSpan w:val="2"/>
            <w:tcBorders>
              <w:top w:val="nil"/>
              <w:bottom w:val="nil"/>
            </w:tcBorders>
            <w:vAlign w:val="center"/>
          </w:tcPr>
          <w:p w14:paraId="3E0589AD" w14:textId="77777777" w:rsidR="007C5393" w:rsidRDefault="00000000">
            <w:pPr>
              <w:spacing w:line="560" w:lineRule="exact"/>
              <w:rPr>
                <w:rFonts w:ascii="Times New Roman" w:eastAsia="仿宋_GB2312" w:hAnsi="Times New Roman" w:cs="Times New Roman"/>
                <w:sz w:val="24"/>
              </w:rPr>
            </w:pPr>
            <w:r>
              <w:rPr>
                <w:rFonts w:ascii="Times New Roman" w:eastAsia="仿宋_GB2312" w:hAnsi="Times New Roman" w:cs="Times New Roman" w:hint="eastAsia"/>
                <w:sz w:val="24"/>
              </w:rPr>
              <w:t>□农业□工业□服务业</w:t>
            </w:r>
          </w:p>
          <w:p w14:paraId="757F7DAC" w14:textId="77777777" w:rsidR="007C5393" w:rsidRDefault="00000000">
            <w:pPr>
              <w:spacing w:line="560" w:lineRule="exact"/>
              <w:rPr>
                <w:rFonts w:ascii="Times New Roman" w:eastAsia="仿宋_GB2312" w:hAnsi="Times New Roman" w:cs="Times New Roman"/>
                <w:sz w:val="24"/>
              </w:rPr>
            </w:pPr>
            <w:r>
              <w:rPr>
                <w:rFonts w:ascii="Times New Roman" w:eastAsia="仿宋_GB2312" w:hAnsi="Times New Roman" w:cs="Times New Roman" w:hint="eastAsia"/>
                <w:sz w:val="24"/>
              </w:rPr>
              <w:t>□社会管理和公共服务</w:t>
            </w:r>
          </w:p>
        </w:tc>
        <w:tc>
          <w:tcPr>
            <w:tcW w:w="1697" w:type="dxa"/>
            <w:gridSpan w:val="2"/>
            <w:tcBorders>
              <w:top w:val="nil"/>
              <w:bottom w:val="nil"/>
            </w:tcBorders>
            <w:vAlign w:val="center"/>
          </w:tcPr>
          <w:p w14:paraId="370528CB"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强制或推荐</w:t>
            </w:r>
          </w:p>
        </w:tc>
        <w:tc>
          <w:tcPr>
            <w:tcW w:w="2832" w:type="dxa"/>
            <w:tcBorders>
              <w:top w:val="nil"/>
              <w:bottom w:val="nil"/>
            </w:tcBorders>
            <w:vAlign w:val="center"/>
          </w:tcPr>
          <w:p w14:paraId="5BFAD095" w14:textId="77777777" w:rsidR="007C5393" w:rsidRDefault="00000000">
            <w:pPr>
              <w:spacing w:line="560" w:lineRule="exact"/>
              <w:ind w:firstLineChars="100" w:firstLine="240"/>
              <w:rPr>
                <w:rFonts w:ascii="Times New Roman" w:eastAsia="仿宋_GB2312" w:hAnsi="Times New Roman" w:cs="Times New Roman"/>
                <w:sz w:val="24"/>
              </w:rPr>
            </w:pPr>
            <w:r>
              <w:rPr>
                <w:rFonts w:ascii="Times New Roman" w:eastAsia="仿宋_GB2312" w:hAnsi="Times New Roman" w:cs="Times New Roman" w:hint="eastAsia"/>
                <w:sz w:val="24"/>
              </w:rPr>
              <w:t>□强制</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□推荐</w:t>
            </w:r>
          </w:p>
        </w:tc>
      </w:tr>
      <w:tr w:rsidR="007C5393" w14:paraId="37AF26EB" w14:textId="77777777">
        <w:trPr>
          <w:cantSplit/>
          <w:trHeight w:val="702"/>
          <w:jc w:val="center"/>
        </w:trPr>
        <w:tc>
          <w:tcPr>
            <w:tcW w:w="2070" w:type="dxa"/>
            <w:vAlign w:val="center"/>
          </w:tcPr>
          <w:p w14:paraId="43724146"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行业分类（单选）</w:t>
            </w:r>
          </w:p>
        </w:tc>
        <w:tc>
          <w:tcPr>
            <w:tcW w:w="7225" w:type="dxa"/>
            <w:gridSpan w:val="5"/>
            <w:vAlign w:val="center"/>
          </w:tcPr>
          <w:p w14:paraId="113EF7A5" w14:textId="77777777" w:rsidR="007C5393" w:rsidRDefault="00000000">
            <w:pPr>
              <w:spacing w:line="560" w:lineRule="exact"/>
              <w:rPr>
                <w:rFonts w:ascii="Times New Roman" w:eastAsia="仿宋_GB2312" w:hAnsi="Times New Roman" w:cs="Times New Roman"/>
                <w:sz w:val="24"/>
              </w:rPr>
            </w:pPr>
            <w:r>
              <w:rPr>
                <w:rFonts w:ascii="Times New Roman" w:eastAsia="仿宋_GB2312" w:hAnsi="Times New Roman" w:cs="Times New Roman" w:hint="eastAsia"/>
                <w:sz w:val="24"/>
              </w:rPr>
              <w:t>□农业□林业□装备制造</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□石油化工</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□冶金</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□环保</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□信息化</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□建筑工程□水利□交通</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□物流</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□新材料</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□节能</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□特种资源</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□军民融合□卫生□公共安全</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□服务业（服务提供者为企事业单位、社会组织）□社会管理和公共服务（政府和公益性事业单位）□其他</w:t>
            </w:r>
          </w:p>
        </w:tc>
      </w:tr>
      <w:tr w:rsidR="007C5393" w14:paraId="566759A2" w14:textId="77777777">
        <w:trPr>
          <w:cantSplit/>
          <w:trHeight w:val="542"/>
          <w:jc w:val="center"/>
        </w:trPr>
        <w:tc>
          <w:tcPr>
            <w:tcW w:w="2070" w:type="dxa"/>
            <w:vAlign w:val="center"/>
          </w:tcPr>
          <w:p w14:paraId="5574E521"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起草单位</w:t>
            </w:r>
          </w:p>
        </w:tc>
        <w:tc>
          <w:tcPr>
            <w:tcW w:w="7225" w:type="dxa"/>
            <w:gridSpan w:val="5"/>
            <w:vAlign w:val="center"/>
          </w:tcPr>
          <w:p w14:paraId="00870214" w14:textId="77777777" w:rsidR="007C5393" w:rsidRDefault="007C5393">
            <w:pPr>
              <w:spacing w:line="560" w:lineRule="exact"/>
              <w:rPr>
                <w:rFonts w:ascii="Times New Roman" w:eastAsia="仿宋_GB2312" w:hAnsi="Times New Roman" w:cs="Times New Roman"/>
                <w:sz w:val="24"/>
              </w:rPr>
            </w:pPr>
          </w:p>
        </w:tc>
      </w:tr>
      <w:tr w:rsidR="007C5393" w14:paraId="50DA72C9" w14:textId="77777777">
        <w:trPr>
          <w:trHeight w:val="454"/>
          <w:jc w:val="center"/>
        </w:trPr>
        <w:tc>
          <w:tcPr>
            <w:tcW w:w="2070" w:type="dxa"/>
            <w:vAlign w:val="center"/>
          </w:tcPr>
          <w:p w14:paraId="55E687AC"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起草单位联系人</w:t>
            </w:r>
          </w:p>
        </w:tc>
        <w:tc>
          <w:tcPr>
            <w:tcW w:w="2696" w:type="dxa"/>
            <w:gridSpan w:val="2"/>
            <w:vAlign w:val="center"/>
          </w:tcPr>
          <w:p w14:paraId="07EFC567" w14:textId="77777777" w:rsidR="007C5393" w:rsidRDefault="007C5393">
            <w:pPr>
              <w:spacing w:line="560" w:lineRule="exact"/>
              <w:rPr>
                <w:rFonts w:ascii="Times New Roman" w:eastAsia="仿宋_GB2312" w:hAnsi="Times New Roman" w:cs="Times New Roman"/>
                <w:sz w:val="24"/>
              </w:rPr>
            </w:pPr>
          </w:p>
        </w:tc>
        <w:tc>
          <w:tcPr>
            <w:tcW w:w="1697" w:type="dxa"/>
            <w:gridSpan w:val="2"/>
            <w:vAlign w:val="center"/>
          </w:tcPr>
          <w:p w14:paraId="1474B3D2"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联系电话</w:t>
            </w:r>
          </w:p>
        </w:tc>
        <w:tc>
          <w:tcPr>
            <w:tcW w:w="2832" w:type="dxa"/>
            <w:vAlign w:val="center"/>
          </w:tcPr>
          <w:p w14:paraId="5C2349FE" w14:textId="77777777" w:rsidR="007C5393" w:rsidRDefault="007C5393">
            <w:pPr>
              <w:spacing w:line="560" w:lineRule="exact"/>
              <w:rPr>
                <w:rFonts w:ascii="Times New Roman" w:eastAsia="仿宋_GB2312" w:hAnsi="Times New Roman" w:cs="Times New Roman"/>
                <w:sz w:val="24"/>
              </w:rPr>
            </w:pPr>
          </w:p>
        </w:tc>
      </w:tr>
      <w:tr w:rsidR="007C5393" w14:paraId="5F76ED44" w14:textId="77777777">
        <w:trPr>
          <w:trHeight w:val="454"/>
          <w:jc w:val="center"/>
        </w:trPr>
        <w:tc>
          <w:tcPr>
            <w:tcW w:w="2070" w:type="dxa"/>
            <w:vAlign w:val="center"/>
          </w:tcPr>
          <w:p w14:paraId="677256DE"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计划起始年</w:t>
            </w:r>
          </w:p>
        </w:tc>
        <w:tc>
          <w:tcPr>
            <w:tcW w:w="2696" w:type="dxa"/>
            <w:gridSpan w:val="2"/>
            <w:vAlign w:val="center"/>
          </w:tcPr>
          <w:p w14:paraId="287B784A"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p>
        </w:tc>
        <w:tc>
          <w:tcPr>
            <w:tcW w:w="1697" w:type="dxa"/>
            <w:gridSpan w:val="2"/>
            <w:vAlign w:val="center"/>
          </w:tcPr>
          <w:p w14:paraId="23C2691B"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完成年限</w:t>
            </w:r>
          </w:p>
        </w:tc>
        <w:tc>
          <w:tcPr>
            <w:tcW w:w="2832" w:type="dxa"/>
            <w:vAlign w:val="center"/>
          </w:tcPr>
          <w:p w14:paraId="7446E974" w14:textId="77777777" w:rsidR="007C5393" w:rsidRDefault="00000000">
            <w:pPr>
              <w:spacing w:line="560" w:lineRule="exact"/>
              <w:ind w:firstLineChars="400" w:firstLine="960"/>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p>
        </w:tc>
      </w:tr>
      <w:tr w:rsidR="007C5393" w14:paraId="514E83CC" w14:textId="77777777">
        <w:trPr>
          <w:trHeight w:val="959"/>
          <w:jc w:val="center"/>
        </w:trPr>
        <w:tc>
          <w:tcPr>
            <w:tcW w:w="2070" w:type="dxa"/>
            <w:vAlign w:val="center"/>
          </w:tcPr>
          <w:p w14:paraId="707939B8"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适用范围</w:t>
            </w:r>
          </w:p>
        </w:tc>
        <w:tc>
          <w:tcPr>
            <w:tcW w:w="7225" w:type="dxa"/>
            <w:gridSpan w:val="5"/>
            <w:vAlign w:val="center"/>
          </w:tcPr>
          <w:p w14:paraId="75A836E2" w14:textId="77777777" w:rsidR="007C5393" w:rsidRDefault="007C5393">
            <w:pPr>
              <w:spacing w:line="560" w:lineRule="exact"/>
              <w:rPr>
                <w:rFonts w:ascii="Times New Roman" w:eastAsia="仿宋_GB2312" w:hAnsi="Times New Roman" w:cs="Times New Roman"/>
                <w:sz w:val="24"/>
              </w:rPr>
            </w:pPr>
          </w:p>
        </w:tc>
      </w:tr>
      <w:tr w:rsidR="007C5393" w14:paraId="1232574B" w14:textId="77777777">
        <w:trPr>
          <w:trHeight w:val="2259"/>
          <w:jc w:val="center"/>
        </w:trPr>
        <w:tc>
          <w:tcPr>
            <w:tcW w:w="2070" w:type="dxa"/>
            <w:vAlign w:val="center"/>
          </w:tcPr>
          <w:p w14:paraId="4C230126" w14:textId="77777777" w:rsidR="007C5393" w:rsidRDefault="00000000">
            <w:pPr>
              <w:spacing w:line="36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必要性和可行性，要解决的主要问题等</w:t>
            </w:r>
          </w:p>
        </w:tc>
        <w:tc>
          <w:tcPr>
            <w:tcW w:w="7225" w:type="dxa"/>
            <w:gridSpan w:val="5"/>
            <w:vAlign w:val="center"/>
          </w:tcPr>
          <w:p w14:paraId="75EFF90D" w14:textId="77777777" w:rsidR="007C5393" w:rsidRDefault="007C5393">
            <w:pPr>
              <w:spacing w:line="560" w:lineRule="exact"/>
              <w:rPr>
                <w:rFonts w:ascii="Times New Roman" w:eastAsia="仿宋_GB2312" w:hAnsi="Times New Roman" w:cs="Times New Roman"/>
                <w:sz w:val="24"/>
              </w:rPr>
            </w:pPr>
          </w:p>
        </w:tc>
      </w:tr>
      <w:tr w:rsidR="007C5393" w14:paraId="68CA481A" w14:textId="77777777">
        <w:trPr>
          <w:trHeight w:val="13039"/>
          <w:jc w:val="center"/>
        </w:trPr>
        <w:tc>
          <w:tcPr>
            <w:tcW w:w="2070" w:type="dxa"/>
            <w:vAlign w:val="center"/>
          </w:tcPr>
          <w:p w14:paraId="304B9D8E" w14:textId="77777777" w:rsidR="007C5393" w:rsidRDefault="00000000">
            <w:pPr>
              <w:spacing w:line="36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主要技术内容（标准主要结构构架、主要技术要求等）</w:t>
            </w:r>
          </w:p>
        </w:tc>
        <w:tc>
          <w:tcPr>
            <w:tcW w:w="7225" w:type="dxa"/>
            <w:gridSpan w:val="5"/>
            <w:vAlign w:val="center"/>
          </w:tcPr>
          <w:p w14:paraId="5FE82B19" w14:textId="77777777" w:rsidR="007C5393" w:rsidRDefault="007C5393">
            <w:pPr>
              <w:spacing w:line="560" w:lineRule="exact"/>
              <w:rPr>
                <w:rFonts w:ascii="Times New Roman" w:eastAsia="仿宋_GB2312" w:hAnsi="Times New Roman" w:cs="Times New Roman"/>
                <w:sz w:val="24"/>
              </w:rPr>
            </w:pPr>
          </w:p>
        </w:tc>
      </w:tr>
      <w:tr w:rsidR="007C5393" w14:paraId="4DB85F02" w14:textId="77777777">
        <w:trPr>
          <w:trHeight w:val="6897"/>
          <w:jc w:val="center"/>
        </w:trPr>
        <w:tc>
          <w:tcPr>
            <w:tcW w:w="2070" w:type="dxa"/>
            <w:vAlign w:val="center"/>
          </w:tcPr>
          <w:p w14:paraId="333D0E79" w14:textId="77777777" w:rsidR="007C5393" w:rsidRDefault="00000000">
            <w:pPr>
              <w:spacing w:line="36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主要技术内容（标准主要结构构架、主要技术要求等）</w:t>
            </w:r>
          </w:p>
        </w:tc>
        <w:tc>
          <w:tcPr>
            <w:tcW w:w="7225" w:type="dxa"/>
            <w:gridSpan w:val="5"/>
            <w:vAlign w:val="center"/>
          </w:tcPr>
          <w:p w14:paraId="4861098E" w14:textId="77777777" w:rsidR="007C5393" w:rsidRDefault="007C5393">
            <w:pPr>
              <w:spacing w:line="560" w:lineRule="exact"/>
              <w:rPr>
                <w:rFonts w:ascii="Times New Roman" w:eastAsia="仿宋_GB2312" w:hAnsi="Times New Roman" w:cs="Times New Roman"/>
                <w:sz w:val="24"/>
              </w:rPr>
            </w:pPr>
          </w:p>
        </w:tc>
      </w:tr>
      <w:tr w:rsidR="007C5393" w14:paraId="2C205FA8" w14:textId="77777777">
        <w:trPr>
          <w:trHeight w:val="2540"/>
          <w:jc w:val="center"/>
        </w:trPr>
        <w:tc>
          <w:tcPr>
            <w:tcW w:w="2070" w:type="dxa"/>
            <w:vAlign w:val="center"/>
          </w:tcPr>
          <w:p w14:paraId="3521A213" w14:textId="77777777" w:rsidR="007C5393" w:rsidRDefault="00000000">
            <w:pPr>
              <w:spacing w:line="36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同现有国家标准、行业标准、地方标准的协调性和一致性情况</w:t>
            </w:r>
          </w:p>
        </w:tc>
        <w:tc>
          <w:tcPr>
            <w:tcW w:w="7225" w:type="dxa"/>
            <w:gridSpan w:val="5"/>
            <w:vAlign w:val="center"/>
          </w:tcPr>
          <w:p w14:paraId="66537E47" w14:textId="77777777" w:rsidR="007C5393" w:rsidRDefault="007C5393">
            <w:pPr>
              <w:spacing w:line="560" w:lineRule="exact"/>
              <w:rPr>
                <w:rFonts w:ascii="Times New Roman" w:eastAsia="仿宋_GB2312" w:hAnsi="Times New Roman" w:cs="Times New Roman"/>
                <w:sz w:val="24"/>
              </w:rPr>
            </w:pPr>
          </w:p>
        </w:tc>
      </w:tr>
      <w:tr w:rsidR="007C5393" w14:paraId="0FA849AD" w14:textId="77777777">
        <w:trPr>
          <w:cantSplit/>
          <w:trHeight w:val="3109"/>
          <w:jc w:val="center"/>
        </w:trPr>
        <w:tc>
          <w:tcPr>
            <w:tcW w:w="2070" w:type="dxa"/>
            <w:vAlign w:val="center"/>
          </w:tcPr>
          <w:p w14:paraId="71027F27" w14:textId="77777777" w:rsidR="007C5393" w:rsidRDefault="00000000">
            <w:pPr>
              <w:spacing w:line="36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预期作用和效益</w:t>
            </w:r>
          </w:p>
        </w:tc>
        <w:tc>
          <w:tcPr>
            <w:tcW w:w="7225" w:type="dxa"/>
            <w:gridSpan w:val="5"/>
            <w:vAlign w:val="center"/>
          </w:tcPr>
          <w:p w14:paraId="07D4F42E" w14:textId="77777777" w:rsidR="007C5393" w:rsidRDefault="007C5393">
            <w:pPr>
              <w:spacing w:line="560" w:lineRule="exact"/>
              <w:rPr>
                <w:rFonts w:ascii="Times New Roman" w:eastAsia="仿宋_GB2312" w:hAnsi="Times New Roman" w:cs="Times New Roman"/>
                <w:sz w:val="24"/>
              </w:rPr>
            </w:pPr>
          </w:p>
        </w:tc>
      </w:tr>
      <w:tr w:rsidR="007C5393" w14:paraId="40B44D09" w14:textId="77777777">
        <w:trPr>
          <w:cantSplit/>
          <w:trHeight w:val="2168"/>
          <w:jc w:val="center"/>
        </w:trPr>
        <w:tc>
          <w:tcPr>
            <w:tcW w:w="2070" w:type="dxa"/>
            <w:vAlign w:val="center"/>
          </w:tcPr>
          <w:p w14:paraId="461F37D5" w14:textId="77777777" w:rsidR="007C5393" w:rsidRDefault="00000000">
            <w:pPr>
              <w:spacing w:line="36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拟作为强制性标准须说明理由</w:t>
            </w:r>
          </w:p>
        </w:tc>
        <w:tc>
          <w:tcPr>
            <w:tcW w:w="7225" w:type="dxa"/>
            <w:gridSpan w:val="5"/>
            <w:vAlign w:val="center"/>
          </w:tcPr>
          <w:p w14:paraId="36ADB2E2" w14:textId="77777777" w:rsidR="007C5393" w:rsidRDefault="007C5393">
            <w:pPr>
              <w:spacing w:line="560" w:lineRule="exact"/>
              <w:rPr>
                <w:rFonts w:ascii="Times New Roman" w:eastAsia="仿宋_GB2312" w:hAnsi="Times New Roman" w:cs="Times New Roman"/>
                <w:sz w:val="24"/>
              </w:rPr>
            </w:pPr>
          </w:p>
        </w:tc>
      </w:tr>
      <w:tr w:rsidR="007C5393" w14:paraId="73AF04BC" w14:textId="77777777">
        <w:trPr>
          <w:cantSplit/>
          <w:trHeight w:val="1752"/>
          <w:jc w:val="center"/>
        </w:trPr>
        <w:tc>
          <w:tcPr>
            <w:tcW w:w="2070" w:type="dxa"/>
            <w:vAlign w:val="center"/>
          </w:tcPr>
          <w:p w14:paraId="5FFC304E" w14:textId="77777777" w:rsidR="007C5393" w:rsidRDefault="00000000">
            <w:pPr>
              <w:spacing w:line="360" w:lineRule="exact"/>
              <w:rPr>
                <w:rFonts w:ascii="Times New Roman" w:eastAsia="仿宋_GB2312" w:hAnsi="Times New Roman" w:cs="Times New Roman"/>
                <w:sz w:val="24"/>
              </w:rPr>
            </w:pPr>
            <w:r>
              <w:rPr>
                <w:rFonts w:ascii="Times New Roman" w:eastAsia="仿宋_GB2312" w:hAnsi="Times New Roman" w:cs="Times New Roman" w:hint="eastAsia"/>
                <w:sz w:val="24"/>
              </w:rPr>
              <w:t>是否列入科技部门科技计划、是否包含专利</w:t>
            </w:r>
          </w:p>
        </w:tc>
        <w:tc>
          <w:tcPr>
            <w:tcW w:w="7225" w:type="dxa"/>
            <w:gridSpan w:val="5"/>
            <w:vAlign w:val="center"/>
          </w:tcPr>
          <w:p w14:paraId="68D5F899" w14:textId="77777777" w:rsidR="007C5393" w:rsidRDefault="00000000">
            <w:pPr>
              <w:spacing w:line="560" w:lineRule="exact"/>
              <w:rPr>
                <w:rFonts w:ascii="Times New Roman" w:eastAsia="仿宋_GB2312" w:hAnsi="Times New Roman" w:cs="Times New Roman"/>
                <w:sz w:val="24"/>
              </w:rPr>
            </w:pPr>
            <w:r>
              <w:rPr>
                <w:rFonts w:ascii="Times New Roman" w:eastAsia="仿宋_GB2312" w:hAnsi="Times New Roman" w:cs="Times New Roman" w:hint="eastAsia"/>
                <w:sz w:val="24"/>
              </w:rPr>
              <w:t>（详细说明并</w:t>
            </w:r>
            <w:proofErr w:type="gramStart"/>
            <w:r>
              <w:rPr>
                <w:rFonts w:ascii="Times New Roman" w:eastAsia="仿宋_GB2312" w:hAnsi="Times New Roman" w:cs="Times New Roman" w:hint="eastAsia"/>
                <w:sz w:val="24"/>
              </w:rPr>
              <w:t>附证明</w:t>
            </w:r>
            <w:proofErr w:type="gramEnd"/>
            <w:r>
              <w:rPr>
                <w:rFonts w:ascii="Times New Roman" w:eastAsia="仿宋_GB2312" w:hAnsi="Times New Roman" w:cs="Times New Roman" w:hint="eastAsia"/>
                <w:sz w:val="24"/>
              </w:rPr>
              <w:t>文件）</w:t>
            </w:r>
          </w:p>
        </w:tc>
      </w:tr>
      <w:tr w:rsidR="007C5393" w14:paraId="54B938F9" w14:textId="77777777">
        <w:trPr>
          <w:cantSplit/>
          <w:trHeight w:val="3312"/>
          <w:jc w:val="center"/>
        </w:trPr>
        <w:tc>
          <w:tcPr>
            <w:tcW w:w="2070" w:type="dxa"/>
            <w:vAlign w:val="center"/>
          </w:tcPr>
          <w:p w14:paraId="1C558381" w14:textId="77777777" w:rsidR="007C5393" w:rsidRDefault="00000000">
            <w:pPr>
              <w:spacing w:line="360" w:lineRule="exact"/>
              <w:rPr>
                <w:rFonts w:ascii="Times New Roman" w:eastAsia="仿宋_GB2312" w:hAnsi="Times New Roman" w:cs="Times New Roman"/>
                <w:color w:val="FF0000"/>
                <w:sz w:val="24"/>
              </w:rPr>
            </w:pPr>
            <w:r>
              <w:rPr>
                <w:rFonts w:ascii="Times New Roman" w:eastAsia="仿宋_GB2312" w:hAnsi="Times New Roman" w:cs="Times New Roman" w:hint="eastAsia"/>
                <w:sz w:val="24"/>
              </w:rPr>
              <w:t>是否纳入相关重点工作任务</w:t>
            </w:r>
          </w:p>
        </w:tc>
        <w:tc>
          <w:tcPr>
            <w:tcW w:w="7225" w:type="dxa"/>
            <w:gridSpan w:val="5"/>
            <w:vAlign w:val="center"/>
          </w:tcPr>
          <w:p w14:paraId="17A2B239" w14:textId="77777777" w:rsidR="007C5393" w:rsidRDefault="00000000">
            <w:pPr>
              <w:spacing w:line="260" w:lineRule="exact"/>
              <w:rPr>
                <w:rFonts w:ascii="Times New Roman" w:eastAsia="仿宋_GB2312" w:hAnsi="Times New Roman" w:cs="Times New Roman"/>
                <w:b/>
                <w:bCs/>
                <w:sz w:val="24"/>
              </w:rPr>
            </w:pPr>
            <w:r>
              <w:rPr>
                <w:rFonts w:ascii="Times New Roman" w:eastAsia="仿宋_GB2312" w:hAnsi="Times New Roman" w:cs="Times New Roman" w:hint="eastAsia"/>
                <w:b/>
                <w:bCs/>
                <w:sz w:val="24"/>
              </w:rPr>
              <w:t>相关重点工作任务指：</w:t>
            </w:r>
          </w:p>
          <w:p w14:paraId="579BFDB0" w14:textId="77777777" w:rsidR="007C5393" w:rsidRDefault="00000000">
            <w:pPr>
              <w:spacing w:line="260" w:lineRule="exact"/>
              <w:rPr>
                <w:rFonts w:ascii="Times New Roman" w:eastAsia="仿宋_GB2312" w:hAnsi="Times New Roman" w:cs="Times New Roman"/>
                <w:sz w:val="24"/>
              </w:rPr>
            </w:pPr>
            <w:r>
              <w:rPr>
                <w:rFonts w:ascii="Times New Roman" w:eastAsia="仿宋_GB2312" w:hAnsi="Times New Roman" w:cs="Times New Roman" w:hint="eastAsia"/>
                <w:sz w:val="24"/>
              </w:rPr>
              <w:t>《国家标准化发展纲要》及我省《实施意见》、《辽宁全面振兴新突破三年行动方案》、《</w:t>
            </w: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年省政府工作报告》、落实国家“两新”“两重”政策相关重点任务；</w:t>
            </w:r>
            <w:r>
              <w:rPr>
                <w:rFonts w:ascii="Times New Roman" w:eastAsia="仿宋_GB2312" w:hAnsi="Times New Roman" w:cs="Times New Roman" w:hint="eastAsia"/>
                <w:sz w:val="24"/>
              </w:rPr>
              <w:t>2024</w:t>
            </w:r>
            <w:r>
              <w:rPr>
                <w:rFonts w:ascii="Times New Roman" w:eastAsia="仿宋_GB2312" w:hAnsi="Times New Roman" w:cs="Times New Roman" w:hint="eastAsia"/>
                <w:sz w:val="24"/>
              </w:rPr>
              <w:t>年关于规范地方标准制定和应用促进全国统一大市场建设工作涉及的标准修订任务。</w:t>
            </w:r>
          </w:p>
          <w:p w14:paraId="16601FA2" w14:textId="77777777" w:rsidR="007C5393" w:rsidRDefault="00000000">
            <w:pPr>
              <w:pStyle w:val="BodyText"/>
              <w:spacing w:line="260" w:lineRule="exact"/>
              <w:rPr>
                <w:rFonts w:ascii="Times New Roman" w:eastAsia="仿宋_GB2312" w:hAnsi="Times New Roman"/>
                <w:b/>
                <w:bCs/>
                <w:sz w:val="24"/>
              </w:rPr>
            </w:pPr>
            <w:r>
              <w:rPr>
                <w:rFonts w:ascii="Times New Roman" w:eastAsia="仿宋_GB2312" w:hAnsi="Times New Roman" w:hint="eastAsia"/>
                <w:b/>
                <w:bCs/>
                <w:sz w:val="24"/>
              </w:rPr>
              <w:t>例如：</w:t>
            </w:r>
          </w:p>
          <w:p w14:paraId="00AA4367" w14:textId="77777777" w:rsidR="007C5393" w:rsidRDefault="00000000">
            <w:pPr>
              <w:pStyle w:val="BodyText"/>
              <w:spacing w:line="260" w:lineRule="exact"/>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本项目已纳入“两新”工作任务，为《标准项目清单》中第</w:t>
            </w:r>
            <w:r>
              <w:rPr>
                <w:rFonts w:ascii="Times New Roman" w:eastAsia="仿宋_GB2312" w:hAnsi="Times New Roman" w:hint="eastAsia"/>
                <w:sz w:val="24"/>
              </w:rPr>
              <w:t>XX</w:t>
            </w:r>
            <w:r>
              <w:rPr>
                <w:rFonts w:ascii="Times New Roman" w:eastAsia="仿宋_GB2312" w:hAnsi="Times New Roman" w:hint="eastAsia"/>
                <w:sz w:val="24"/>
              </w:rPr>
              <w:t>项。</w:t>
            </w:r>
          </w:p>
          <w:p w14:paraId="1EE866B7" w14:textId="77777777" w:rsidR="007C5393" w:rsidRDefault="00000000">
            <w:pPr>
              <w:pStyle w:val="BodyText"/>
              <w:spacing w:line="260" w:lineRule="exact"/>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本项目是</w:t>
            </w:r>
            <w:r>
              <w:rPr>
                <w:rFonts w:ascii="Times New Roman" w:eastAsia="仿宋_GB2312" w:hAnsi="Times New Roman" w:hint="eastAsia"/>
                <w:sz w:val="24"/>
              </w:rPr>
              <w:t>2024</w:t>
            </w:r>
            <w:r>
              <w:rPr>
                <w:rFonts w:ascii="Times New Roman" w:eastAsia="仿宋_GB2312" w:hAnsi="Times New Roman" w:hint="eastAsia"/>
                <w:sz w:val="24"/>
              </w:rPr>
              <w:t>年关于规范地方标准制定和应用促进全国统一大市场建设工作处理结论为修订的项目。</w:t>
            </w:r>
          </w:p>
        </w:tc>
      </w:tr>
      <w:tr w:rsidR="007C5393" w14:paraId="0AAD8559" w14:textId="77777777">
        <w:trPr>
          <w:cantSplit/>
          <w:trHeight w:val="959"/>
          <w:jc w:val="center"/>
        </w:trPr>
        <w:tc>
          <w:tcPr>
            <w:tcW w:w="2070" w:type="dxa"/>
            <w:vAlign w:val="center"/>
          </w:tcPr>
          <w:p w14:paraId="60CB7A2A"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备注</w:t>
            </w:r>
          </w:p>
        </w:tc>
        <w:tc>
          <w:tcPr>
            <w:tcW w:w="7225" w:type="dxa"/>
            <w:gridSpan w:val="5"/>
            <w:vAlign w:val="center"/>
          </w:tcPr>
          <w:p w14:paraId="791A8D59" w14:textId="77777777" w:rsidR="007C5393" w:rsidRDefault="007C5393">
            <w:pPr>
              <w:spacing w:line="560" w:lineRule="exact"/>
              <w:rPr>
                <w:rFonts w:ascii="Times New Roman" w:eastAsia="仿宋_GB2312" w:hAnsi="Times New Roman" w:cs="Times New Roman"/>
                <w:sz w:val="24"/>
              </w:rPr>
            </w:pPr>
          </w:p>
        </w:tc>
      </w:tr>
      <w:tr w:rsidR="007C5393" w14:paraId="1DDDBEEF" w14:textId="77777777">
        <w:trPr>
          <w:cantSplit/>
          <w:trHeight w:val="464"/>
          <w:jc w:val="center"/>
        </w:trPr>
        <w:tc>
          <w:tcPr>
            <w:tcW w:w="3265" w:type="dxa"/>
            <w:gridSpan w:val="2"/>
            <w:vAlign w:val="center"/>
          </w:tcPr>
          <w:p w14:paraId="3DE15E1B"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主要起草单位意见</w:t>
            </w:r>
          </w:p>
        </w:tc>
        <w:tc>
          <w:tcPr>
            <w:tcW w:w="3060" w:type="dxa"/>
            <w:gridSpan w:val="2"/>
            <w:vAlign w:val="center"/>
          </w:tcPr>
          <w:p w14:paraId="09E4032F" w14:textId="77777777" w:rsidR="007C5393" w:rsidRDefault="00000000">
            <w:pPr>
              <w:spacing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省级对口标委会意见</w:t>
            </w:r>
          </w:p>
          <w:p w14:paraId="0B5ADF98" w14:textId="77777777" w:rsidR="007C5393" w:rsidRDefault="00000000">
            <w:pPr>
              <w:spacing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（无对口标委会暂不填写）</w:t>
            </w:r>
          </w:p>
        </w:tc>
        <w:tc>
          <w:tcPr>
            <w:tcW w:w="2970" w:type="dxa"/>
            <w:gridSpan w:val="2"/>
            <w:vAlign w:val="center"/>
          </w:tcPr>
          <w:p w14:paraId="38408291"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归口管理部门意见</w:t>
            </w:r>
          </w:p>
        </w:tc>
      </w:tr>
      <w:tr w:rsidR="007C5393" w14:paraId="168EAB9E" w14:textId="77777777">
        <w:trPr>
          <w:cantSplit/>
          <w:trHeight w:val="2953"/>
          <w:jc w:val="center"/>
        </w:trPr>
        <w:tc>
          <w:tcPr>
            <w:tcW w:w="3265" w:type="dxa"/>
            <w:gridSpan w:val="2"/>
            <w:vAlign w:val="center"/>
          </w:tcPr>
          <w:p w14:paraId="5EF28A86" w14:textId="77777777" w:rsidR="007C5393" w:rsidRDefault="007C5393">
            <w:pPr>
              <w:spacing w:line="560" w:lineRule="exact"/>
              <w:rPr>
                <w:rFonts w:ascii="Times New Roman" w:eastAsia="仿宋_GB2312" w:hAnsi="Times New Roman" w:cs="Times New Roman"/>
                <w:sz w:val="24"/>
              </w:rPr>
            </w:pPr>
          </w:p>
          <w:p w14:paraId="19B91D42"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（印章）</w:t>
            </w:r>
          </w:p>
          <w:p w14:paraId="6DA43A00" w14:textId="77777777" w:rsidR="007C5393" w:rsidRDefault="007C5393">
            <w:pPr>
              <w:spacing w:line="560" w:lineRule="exact"/>
              <w:rPr>
                <w:rFonts w:ascii="Times New Roman" w:eastAsia="仿宋_GB2312" w:hAnsi="Times New Roman" w:cs="Times New Roman"/>
                <w:sz w:val="24"/>
              </w:rPr>
            </w:pPr>
          </w:p>
          <w:p w14:paraId="505207B6" w14:textId="77777777" w:rsidR="007C5393" w:rsidRDefault="00000000">
            <w:pPr>
              <w:spacing w:line="560" w:lineRule="exact"/>
              <w:ind w:firstLineChars="300" w:firstLine="720"/>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c>
          <w:tcPr>
            <w:tcW w:w="3060" w:type="dxa"/>
            <w:gridSpan w:val="2"/>
            <w:vAlign w:val="center"/>
          </w:tcPr>
          <w:p w14:paraId="75FEB8BD" w14:textId="77777777" w:rsidR="007C5393" w:rsidRDefault="007C5393">
            <w:pPr>
              <w:spacing w:line="560" w:lineRule="exact"/>
              <w:rPr>
                <w:rFonts w:ascii="Times New Roman" w:eastAsia="仿宋_GB2312" w:hAnsi="Times New Roman" w:cs="Times New Roman"/>
                <w:sz w:val="24"/>
              </w:rPr>
            </w:pPr>
          </w:p>
          <w:p w14:paraId="480232E1"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（印章）</w:t>
            </w:r>
          </w:p>
          <w:p w14:paraId="1766C446" w14:textId="77777777" w:rsidR="007C5393" w:rsidRDefault="007C5393">
            <w:pPr>
              <w:spacing w:line="560" w:lineRule="exact"/>
              <w:rPr>
                <w:rFonts w:ascii="Times New Roman" w:eastAsia="仿宋_GB2312" w:hAnsi="Times New Roman" w:cs="Times New Roman"/>
                <w:sz w:val="24"/>
              </w:rPr>
            </w:pPr>
          </w:p>
          <w:p w14:paraId="5C845F6F" w14:textId="77777777" w:rsidR="007C5393" w:rsidRDefault="00000000">
            <w:pPr>
              <w:spacing w:line="560" w:lineRule="exact"/>
              <w:ind w:firstLineChars="300" w:firstLine="720"/>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c>
          <w:tcPr>
            <w:tcW w:w="2970" w:type="dxa"/>
            <w:gridSpan w:val="2"/>
            <w:vAlign w:val="center"/>
          </w:tcPr>
          <w:p w14:paraId="5D4E1364" w14:textId="77777777" w:rsidR="007C5393" w:rsidRDefault="007C5393">
            <w:pPr>
              <w:spacing w:line="560" w:lineRule="exact"/>
              <w:rPr>
                <w:rFonts w:ascii="Times New Roman" w:eastAsia="仿宋_GB2312" w:hAnsi="Times New Roman" w:cs="Times New Roman"/>
                <w:sz w:val="24"/>
              </w:rPr>
            </w:pPr>
          </w:p>
          <w:p w14:paraId="174ADD04" w14:textId="77777777" w:rsidR="007C5393" w:rsidRDefault="00000000">
            <w:pPr>
              <w:spacing w:line="56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（印章）</w:t>
            </w:r>
          </w:p>
          <w:p w14:paraId="2E0D9555" w14:textId="77777777" w:rsidR="007C5393" w:rsidRDefault="007C5393">
            <w:pPr>
              <w:spacing w:line="560" w:lineRule="exact"/>
              <w:rPr>
                <w:rFonts w:ascii="Times New Roman" w:eastAsia="仿宋_GB2312" w:hAnsi="Times New Roman" w:cs="Times New Roman"/>
                <w:sz w:val="24"/>
              </w:rPr>
            </w:pPr>
          </w:p>
          <w:p w14:paraId="5A269E2B" w14:textId="77777777" w:rsidR="007C5393" w:rsidRDefault="00000000">
            <w:pPr>
              <w:spacing w:line="560" w:lineRule="exact"/>
              <w:ind w:firstLineChars="300" w:firstLine="720"/>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r>
    </w:tbl>
    <w:p w14:paraId="7A5A97A0" w14:textId="77777777" w:rsidR="007C5393" w:rsidRDefault="00000000">
      <w:pPr>
        <w:rPr>
          <w:rFonts w:ascii="Times New Roman" w:eastAsia="仿宋_GB2312" w:hAnsi="Times New Roman" w:cs="Times New Roman"/>
          <w:sz w:val="32"/>
          <w:szCs w:val="32"/>
        </w:rPr>
        <w:sectPr w:rsidR="007C5393">
          <w:footerReference w:type="default" r:id="rId7"/>
          <w:pgSz w:w="11906" w:h="16838"/>
          <w:pgMar w:top="2098" w:right="1474" w:bottom="1984" w:left="1587" w:header="851" w:footer="992" w:gutter="0"/>
          <w:pgNumType w:start="4"/>
          <w:cols w:space="425"/>
          <w:docGrid w:type="lines" w:linePitch="312"/>
        </w:sectPr>
      </w:pPr>
      <w:r>
        <w:rPr>
          <w:rFonts w:ascii="Times New Roman" w:eastAsia="仿宋_GB2312" w:hAnsi="Times New Roman" w:cs="Times New Roman" w:hint="eastAsia"/>
          <w:sz w:val="28"/>
          <w:szCs w:val="28"/>
        </w:rPr>
        <w:t>备注：整合地方标准按照修订程序申报。</w:t>
      </w:r>
    </w:p>
    <w:p w14:paraId="7E538F0B" w14:textId="77777777" w:rsidR="007C5393" w:rsidRDefault="007C5393" w:rsidP="00610686">
      <w:pPr>
        <w:spacing w:after="0" w:line="599" w:lineRule="exact"/>
        <w:rPr>
          <w:rFonts w:ascii="Times New Roman" w:eastAsia="仿宋_GB2312" w:hAnsi="Times New Roman" w:cs="Times New Roman"/>
          <w:sz w:val="32"/>
          <w:szCs w:val="32"/>
        </w:rPr>
      </w:pPr>
    </w:p>
    <w:sectPr w:rsidR="007C5393">
      <w:pgSz w:w="16838" w:h="11906" w:orient="landscape"/>
      <w:pgMar w:top="1587" w:right="2098" w:bottom="1474" w:left="1984" w:header="851" w:footer="992"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68FE" w14:textId="77777777" w:rsidR="00D12094" w:rsidRDefault="00D12094">
      <w:pPr>
        <w:spacing w:line="240" w:lineRule="auto"/>
      </w:pPr>
      <w:r>
        <w:separator/>
      </w:r>
    </w:p>
  </w:endnote>
  <w:endnote w:type="continuationSeparator" w:id="0">
    <w:p w14:paraId="50351084" w14:textId="77777777" w:rsidR="00D12094" w:rsidRDefault="00D12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2000019F" w:csb1="4F01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AEEA" w14:textId="77777777" w:rsidR="007C5393" w:rsidRDefault="00000000">
    <w:pPr>
      <w:pStyle w:val="a7"/>
    </w:pPr>
    <w:r>
      <w:rPr>
        <w:noProof/>
      </w:rPr>
      <mc:AlternateContent>
        <mc:Choice Requires="wps">
          <w:drawing>
            <wp:anchor distT="0" distB="0" distL="114300" distR="114300" simplePos="0" relativeHeight="251659264" behindDoc="0" locked="0" layoutInCell="1" allowOverlap="1" wp14:anchorId="7BB50D80" wp14:editId="6BD3EF0B">
              <wp:simplePos x="0" y="0"/>
              <wp:positionH relativeFrom="margin">
                <wp:align>center</wp:align>
              </wp:positionH>
              <wp:positionV relativeFrom="paragraph">
                <wp:posOffset>0</wp:posOffset>
              </wp:positionV>
              <wp:extent cx="1828800" cy="219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19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66977" w14:textId="77777777" w:rsidR="007C5393" w:rsidRDefault="00000000">
                          <w:pPr>
                            <w:pStyle w:val="a7"/>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w14:anchorId="7BB50D80" id="_x0000_t202" coordsize="21600,21600" o:spt="202" path="m,l,21600r21600,l21600,xe">
              <v:stroke joinstyle="miter"/>
              <v:path gradientshapeok="t" o:connecttype="rect"/>
            </v:shapetype>
            <v:shape id="文本框 1" o:spid="_x0000_s1026" type="#_x0000_t202" style="position:absolute;margin-left:0;margin-top:0;width:2in;height:17.3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" filled="f" stroked="f" strokeweight=".5pt">
              <v:textbox inset="0,0,0,0">
                <w:txbxContent>
                  <w:p w14:paraId="3C866977" w14:textId="77777777" w:rsidR="007C5393" w:rsidRDefault="00000000">
                    <w:pPr>
                      <w:pStyle w:val="a7"/>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D7F9" w14:textId="77777777" w:rsidR="00D12094" w:rsidRDefault="00D12094">
      <w:pPr>
        <w:spacing w:after="0"/>
      </w:pPr>
      <w:r>
        <w:separator/>
      </w:r>
    </w:p>
  </w:footnote>
  <w:footnote w:type="continuationSeparator" w:id="0">
    <w:p w14:paraId="3D54CBDC" w14:textId="77777777" w:rsidR="00D12094" w:rsidRDefault="00D1209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proofState w:spelling="clean" w:grammar="clean"/>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5YWZkYmU4Zjc0ZjQ0MGYyNDVhMDlkMzU2ZWU2NzgifQ=="/>
  </w:docVars>
  <w:rsids>
    <w:rsidRoot w:val="7D7B6CB1"/>
    <w:rsid w:val="CDFECBD4"/>
    <w:rsid w:val="CF9F89A2"/>
    <w:rsid w:val="CFFFF3DA"/>
    <w:rsid w:val="D77E0353"/>
    <w:rsid w:val="D7B6CC18"/>
    <w:rsid w:val="D7D313AB"/>
    <w:rsid w:val="D9EF774F"/>
    <w:rsid w:val="DB7B02F9"/>
    <w:rsid w:val="DD3E6294"/>
    <w:rsid w:val="DD7B6F31"/>
    <w:rsid w:val="DEFCFD03"/>
    <w:rsid w:val="DF371CB2"/>
    <w:rsid w:val="DF49D81B"/>
    <w:rsid w:val="DFEE81E4"/>
    <w:rsid w:val="DFFE928E"/>
    <w:rsid w:val="E5BE67B7"/>
    <w:rsid w:val="E7A5E6AC"/>
    <w:rsid w:val="E87B3390"/>
    <w:rsid w:val="EDEF7412"/>
    <w:rsid w:val="EDFCD64F"/>
    <w:rsid w:val="EDFFF131"/>
    <w:rsid w:val="EEBDA400"/>
    <w:rsid w:val="EFBBB9FF"/>
    <w:rsid w:val="EFFFDAED"/>
    <w:rsid w:val="F1BF586D"/>
    <w:rsid w:val="F61BBC89"/>
    <w:rsid w:val="F7BC4610"/>
    <w:rsid w:val="F7F954C9"/>
    <w:rsid w:val="F7FF41BB"/>
    <w:rsid w:val="FB9F7B75"/>
    <w:rsid w:val="FBBF5D79"/>
    <w:rsid w:val="FBEF1744"/>
    <w:rsid w:val="FBFB94D2"/>
    <w:rsid w:val="FBFFD7DA"/>
    <w:rsid w:val="FD7D5B3B"/>
    <w:rsid w:val="FDB37B45"/>
    <w:rsid w:val="FDECDFCB"/>
    <w:rsid w:val="FDFF0E36"/>
    <w:rsid w:val="FF7B6024"/>
    <w:rsid w:val="FFAEE5ED"/>
    <w:rsid w:val="FFBFC4A2"/>
    <w:rsid w:val="FFD23FBE"/>
    <w:rsid w:val="FFDF92EA"/>
    <w:rsid w:val="FFDF99F0"/>
    <w:rsid w:val="FFFFD79B"/>
    <w:rsid w:val="FFFFDC5C"/>
    <w:rsid w:val="00040E91"/>
    <w:rsid w:val="00062EE2"/>
    <w:rsid w:val="000728E6"/>
    <w:rsid w:val="00084069"/>
    <w:rsid w:val="000C3F3B"/>
    <w:rsid w:val="0027175C"/>
    <w:rsid w:val="00285CAC"/>
    <w:rsid w:val="00345EAC"/>
    <w:rsid w:val="003A3022"/>
    <w:rsid w:val="00401C0E"/>
    <w:rsid w:val="00417DE0"/>
    <w:rsid w:val="00475223"/>
    <w:rsid w:val="004B2D24"/>
    <w:rsid w:val="00610686"/>
    <w:rsid w:val="00777994"/>
    <w:rsid w:val="007A079E"/>
    <w:rsid w:val="007C5393"/>
    <w:rsid w:val="007F47E2"/>
    <w:rsid w:val="008202FC"/>
    <w:rsid w:val="00854143"/>
    <w:rsid w:val="00887F6D"/>
    <w:rsid w:val="0095579E"/>
    <w:rsid w:val="00990F03"/>
    <w:rsid w:val="009B04D3"/>
    <w:rsid w:val="00AA05AB"/>
    <w:rsid w:val="00B158A8"/>
    <w:rsid w:val="00BA2002"/>
    <w:rsid w:val="00BF0ABF"/>
    <w:rsid w:val="00C64303"/>
    <w:rsid w:val="00D12094"/>
    <w:rsid w:val="00DC19B5"/>
    <w:rsid w:val="00DF069A"/>
    <w:rsid w:val="00EC634D"/>
    <w:rsid w:val="00FD78BD"/>
    <w:rsid w:val="01981D96"/>
    <w:rsid w:val="020E3E06"/>
    <w:rsid w:val="05123C0E"/>
    <w:rsid w:val="058F525E"/>
    <w:rsid w:val="05E02594"/>
    <w:rsid w:val="080F08D8"/>
    <w:rsid w:val="0978425B"/>
    <w:rsid w:val="0C6A432F"/>
    <w:rsid w:val="0D0E115E"/>
    <w:rsid w:val="0E344BF5"/>
    <w:rsid w:val="0F340C24"/>
    <w:rsid w:val="0FF3E4C2"/>
    <w:rsid w:val="1111121D"/>
    <w:rsid w:val="1169068C"/>
    <w:rsid w:val="12AF0CEE"/>
    <w:rsid w:val="149363ED"/>
    <w:rsid w:val="16184DFC"/>
    <w:rsid w:val="18B0756E"/>
    <w:rsid w:val="198B3B37"/>
    <w:rsid w:val="1A1D0C33"/>
    <w:rsid w:val="20F326ED"/>
    <w:rsid w:val="21182154"/>
    <w:rsid w:val="219A0DBB"/>
    <w:rsid w:val="219C4B33"/>
    <w:rsid w:val="220426D8"/>
    <w:rsid w:val="233F1C1A"/>
    <w:rsid w:val="24291342"/>
    <w:rsid w:val="25BFA6E8"/>
    <w:rsid w:val="25F92E88"/>
    <w:rsid w:val="2758774E"/>
    <w:rsid w:val="29F6005A"/>
    <w:rsid w:val="2A9860B3"/>
    <w:rsid w:val="2C4402A1"/>
    <w:rsid w:val="2DF78FF1"/>
    <w:rsid w:val="2E578B4B"/>
    <w:rsid w:val="2E8B21B7"/>
    <w:rsid w:val="30731155"/>
    <w:rsid w:val="31DF9774"/>
    <w:rsid w:val="32513718"/>
    <w:rsid w:val="32F3657D"/>
    <w:rsid w:val="353510CF"/>
    <w:rsid w:val="35A63D7A"/>
    <w:rsid w:val="38C8225A"/>
    <w:rsid w:val="3A137505"/>
    <w:rsid w:val="3A3A0F35"/>
    <w:rsid w:val="3ABD56D2"/>
    <w:rsid w:val="3AED0262"/>
    <w:rsid w:val="3B1F296E"/>
    <w:rsid w:val="3B7737CC"/>
    <w:rsid w:val="3BEFE1E9"/>
    <w:rsid w:val="3BF7D2A7"/>
    <w:rsid w:val="3CF9EB15"/>
    <w:rsid w:val="3D7F38E4"/>
    <w:rsid w:val="3E7C38CA"/>
    <w:rsid w:val="3F067638"/>
    <w:rsid w:val="3F2F7BCF"/>
    <w:rsid w:val="43884ABF"/>
    <w:rsid w:val="438A0837"/>
    <w:rsid w:val="43A15B81"/>
    <w:rsid w:val="446A2417"/>
    <w:rsid w:val="44A21BB1"/>
    <w:rsid w:val="44DC50C3"/>
    <w:rsid w:val="45BE2A1A"/>
    <w:rsid w:val="486F0D70"/>
    <w:rsid w:val="488F68F0"/>
    <w:rsid w:val="4BAF3F94"/>
    <w:rsid w:val="4C0373D9"/>
    <w:rsid w:val="4C215AB1"/>
    <w:rsid w:val="4D7B7443"/>
    <w:rsid w:val="4D8E7176"/>
    <w:rsid w:val="4DD86643"/>
    <w:rsid w:val="4DF5712A"/>
    <w:rsid w:val="4E861663"/>
    <w:rsid w:val="4F5166AD"/>
    <w:rsid w:val="4FC21359"/>
    <w:rsid w:val="4FF97CCA"/>
    <w:rsid w:val="50463D38"/>
    <w:rsid w:val="52756B57"/>
    <w:rsid w:val="529F5982"/>
    <w:rsid w:val="53D33B35"/>
    <w:rsid w:val="55144405"/>
    <w:rsid w:val="55A53FDA"/>
    <w:rsid w:val="57034731"/>
    <w:rsid w:val="57BF38EC"/>
    <w:rsid w:val="5A7F43D2"/>
    <w:rsid w:val="5D7A3273"/>
    <w:rsid w:val="5DFF8380"/>
    <w:rsid w:val="5E056FE1"/>
    <w:rsid w:val="5ED30E8D"/>
    <w:rsid w:val="5EF808F3"/>
    <w:rsid w:val="5F5F5621"/>
    <w:rsid w:val="5F7FFB83"/>
    <w:rsid w:val="5FE73DD0"/>
    <w:rsid w:val="5FFCB724"/>
    <w:rsid w:val="5FFF7622"/>
    <w:rsid w:val="60E70C20"/>
    <w:rsid w:val="61DC62AA"/>
    <w:rsid w:val="634E4F86"/>
    <w:rsid w:val="64966BE4"/>
    <w:rsid w:val="65EE47FE"/>
    <w:rsid w:val="66134265"/>
    <w:rsid w:val="66846F11"/>
    <w:rsid w:val="66EA1469"/>
    <w:rsid w:val="691CEF5D"/>
    <w:rsid w:val="69F798D0"/>
    <w:rsid w:val="6B7F1B02"/>
    <w:rsid w:val="6C995996"/>
    <w:rsid w:val="6D7B6E6B"/>
    <w:rsid w:val="6E11552E"/>
    <w:rsid w:val="6E755ABD"/>
    <w:rsid w:val="6E957F0D"/>
    <w:rsid w:val="6FC1F998"/>
    <w:rsid w:val="6FE0340A"/>
    <w:rsid w:val="6FEC96F8"/>
    <w:rsid w:val="706F478E"/>
    <w:rsid w:val="75CF01A8"/>
    <w:rsid w:val="772BAD29"/>
    <w:rsid w:val="77371123"/>
    <w:rsid w:val="7763680E"/>
    <w:rsid w:val="77660698"/>
    <w:rsid w:val="78866B18"/>
    <w:rsid w:val="7B5F4D2C"/>
    <w:rsid w:val="7BF7E810"/>
    <w:rsid w:val="7CDD059C"/>
    <w:rsid w:val="7D2D3A06"/>
    <w:rsid w:val="7D5F1136"/>
    <w:rsid w:val="7D7B6CB1"/>
    <w:rsid w:val="7DAE2CF4"/>
    <w:rsid w:val="7EDFDD42"/>
    <w:rsid w:val="7EFE565A"/>
    <w:rsid w:val="7F6D0054"/>
    <w:rsid w:val="7FBD3697"/>
    <w:rsid w:val="7FE73176"/>
    <w:rsid w:val="7FEF33AA"/>
    <w:rsid w:val="7FEFBEF9"/>
    <w:rsid w:val="7FFB4D7C"/>
    <w:rsid w:val="7FFDF5D6"/>
    <w:rsid w:val="7FFEDB1D"/>
    <w:rsid w:val="7FFFCE60"/>
    <w:rsid w:val="8E6F8DD6"/>
    <w:rsid w:val="A79BB531"/>
    <w:rsid w:val="AB8B3F75"/>
    <w:rsid w:val="AEFD801B"/>
    <w:rsid w:val="AEFFD16D"/>
    <w:rsid w:val="AFA6AD1A"/>
    <w:rsid w:val="B46C2E95"/>
    <w:rsid w:val="B965A06A"/>
    <w:rsid w:val="B9F70564"/>
    <w:rsid w:val="BBFFE7DC"/>
    <w:rsid w:val="BCFE7F59"/>
    <w:rsid w:val="BDF7833F"/>
    <w:rsid w:val="BEB1261C"/>
    <w:rsid w:val="BFAF0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C6B0C"/>
  <w15:docId w15:val="{94C027DC-B28B-4428-8C90-A661D5EF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line="500" w:lineRule="exact"/>
      <w:ind w:firstLineChars="200" w:firstLine="880"/>
    </w:pPr>
    <w:rPr>
      <w:rFonts w:ascii="Times New Roman" w:eastAsia="宋体" w:hAnsi="Times New Roman" w:cs="Times New Roman"/>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4"/>
    <w:qFormat/>
    <w:pPr>
      <w:ind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qFormat/>
    <w:rPr>
      <w:color w:val="0000FF"/>
      <w:u w:val="single"/>
    </w:rPr>
  </w:style>
  <w:style w:type="character" w:styleId="ac">
    <w:name w:val="annotation reference"/>
    <w:basedOn w:val="a0"/>
    <w:qFormat/>
    <w:rPr>
      <w:sz w:val="21"/>
      <w:szCs w:val="21"/>
    </w:rPr>
  </w:style>
  <w:style w:type="character" w:customStyle="1" w:styleId="s1">
    <w:name w:val="s1"/>
    <w:basedOn w:val="a0"/>
    <w:qFormat/>
  </w:style>
  <w:style w:type="character" w:customStyle="1" w:styleId="font31">
    <w:name w:val="font31"/>
    <w:basedOn w:val="a0"/>
    <w:qFormat/>
    <w:rPr>
      <w:rFonts w:ascii="仿宋" w:eastAsia="仿宋" w:hAnsi="仿宋" w:cs="仿宋" w:hint="eastAsia"/>
      <w:b/>
      <w:bCs/>
      <w:color w:val="000000"/>
      <w:sz w:val="21"/>
      <w:szCs w:val="21"/>
      <w:u w:val="none"/>
    </w:rPr>
  </w:style>
  <w:style w:type="character" w:customStyle="1" w:styleId="font41">
    <w:name w:val="font41"/>
    <w:basedOn w:val="a0"/>
    <w:qFormat/>
    <w:rPr>
      <w:rFonts w:ascii="仿宋" w:eastAsia="仿宋" w:hAnsi="仿宋" w:cs="仿宋" w:hint="eastAsia"/>
      <w:color w:val="000000"/>
      <w:sz w:val="21"/>
      <w:szCs w:val="21"/>
      <w:u w:val="none"/>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paragraph" w:customStyle="1" w:styleId="p1">
    <w:name w:val="p1"/>
    <w:basedOn w:val="a"/>
    <w:qFormat/>
    <w:pPr>
      <w:spacing w:after="0"/>
      <w:jc w:val="left"/>
    </w:pPr>
    <w:rPr>
      <w:rFonts w:ascii="Helvetica" w:eastAsia="Helvetica" w:hAnsi="Helvetica" w:cs="Times New Roman"/>
      <w:kern w:val="0"/>
      <w:szCs w:val="21"/>
    </w:rPr>
  </w:style>
  <w:style w:type="character" w:customStyle="1" w:styleId="font61">
    <w:name w:val="font61"/>
    <w:basedOn w:val="a0"/>
    <w:qFormat/>
    <w:rPr>
      <w:rFonts w:ascii="仿宋_GB2312" w:eastAsia="仿宋_GB2312" w:cs="仿宋_GB2312" w:hint="default"/>
      <w:color w:val="000000"/>
      <w:sz w:val="24"/>
      <w:szCs w:val="24"/>
      <w:u w:val="none"/>
    </w:rPr>
  </w:style>
  <w:style w:type="paragraph" w:customStyle="1" w:styleId="BodyText">
    <w:name w:val="BodyText"/>
    <w:qFormat/>
    <w:pPr>
      <w:widowControl w:val="0"/>
      <w:ind w:left="101"/>
      <w:jc w:val="both"/>
      <w:textAlignment w:val="baseline"/>
    </w:pPr>
    <w:rPr>
      <w:rFonts w:ascii="Calibri" w:hAnsi="Calibri"/>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小武</dc:creator>
  <cp:lastModifiedBy>Administrator</cp:lastModifiedBy>
  <cp:revision>3</cp:revision>
  <cp:lastPrinted>2026-01-23T15:47:00Z</cp:lastPrinted>
  <dcterms:created xsi:type="dcterms:W3CDTF">2024-01-17T07:46:00Z</dcterms:created>
  <dcterms:modified xsi:type="dcterms:W3CDTF">2026-01-26T23:20:00Z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99FD92B38C5F3171271AC767529DEA9C_43</vt:lpwstr>
  </property>
</Properties>
</file>